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97CC" w14:textId="60999070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B287C">
        <w:rPr>
          <w:rFonts w:ascii="Times New Roman" w:hAnsi="Times New Roman" w:cs="Times New Roman"/>
          <w:lang w:val="en-US"/>
        </w:rPr>
        <w:t>Podprogowa</w:t>
      </w:r>
      <w:proofErr w:type="spellEnd"/>
      <w:r w:rsidRPr="00FB28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en-US"/>
        </w:rPr>
        <w:t>laseroterapia</w:t>
      </w:r>
      <w:proofErr w:type="spellEnd"/>
      <w:r w:rsidRPr="00FB287C">
        <w:rPr>
          <w:rFonts w:ascii="Times New Roman" w:hAnsi="Times New Roman" w:cs="Times New Roman"/>
          <w:lang w:val="en-US"/>
        </w:rPr>
        <w:t xml:space="preserve"> mikropulsowa (</w:t>
      </w:r>
      <w:r w:rsidRPr="00FB287C">
        <w:rPr>
          <w:rFonts w:ascii="Times New Roman" w:hAnsi="Times New Roman" w:cs="Times New Roman"/>
          <w:i/>
          <w:lang w:val="en-US"/>
        </w:rPr>
        <w:t>subtreshold micropulse laser treatment</w:t>
      </w:r>
      <w:r w:rsidRPr="00FB287C">
        <w:rPr>
          <w:rFonts w:ascii="Times New Roman" w:hAnsi="Times New Roman" w:cs="Times New Roman"/>
          <w:lang w:val="en-US"/>
        </w:rPr>
        <w:t xml:space="preserve"> – SMPLT</w:t>
      </w:r>
      <w:r w:rsidR="00FB28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287C">
        <w:rPr>
          <w:rFonts w:ascii="Times New Roman" w:hAnsi="Times New Roman" w:cs="Times New Roman"/>
          <w:lang w:val="en-US"/>
        </w:rPr>
        <w:t>lub</w:t>
      </w:r>
      <w:proofErr w:type="spellEnd"/>
      <w:r w:rsidR="00FB287C">
        <w:rPr>
          <w:rFonts w:ascii="Times New Roman" w:hAnsi="Times New Roman" w:cs="Times New Roman"/>
          <w:lang w:val="en-US"/>
        </w:rPr>
        <w:t xml:space="preserve"> </w:t>
      </w:r>
      <w:r w:rsidR="00FB287C" w:rsidRPr="00FB287C">
        <w:rPr>
          <w:rFonts w:ascii="Times New Roman" w:hAnsi="Times New Roman" w:cs="Times New Roman"/>
          <w:i/>
          <w:lang w:val="en-US"/>
        </w:rPr>
        <w:t>micropulse laser treatment</w:t>
      </w:r>
      <w:r w:rsidR="00FB287C" w:rsidRPr="00FB287C">
        <w:rPr>
          <w:rFonts w:ascii="Times New Roman" w:hAnsi="Times New Roman" w:cs="Times New Roman"/>
          <w:lang w:val="en-US"/>
        </w:rPr>
        <w:t xml:space="preserve"> –</w:t>
      </w:r>
      <w:r w:rsidR="00FB287C">
        <w:rPr>
          <w:rFonts w:ascii="Times New Roman" w:hAnsi="Times New Roman" w:cs="Times New Roman"/>
          <w:lang w:val="en-US"/>
        </w:rPr>
        <w:t xml:space="preserve"> </w:t>
      </w:r>
      <w:r w:rsidR="00FB287C" w:rsidRPr="00FB287C">
        <w:rPr>
          <w:rFonts w:ascii="Times New Roman" w:hAnsi="Times New Roman" w:cs="Times New Roman"/>
          <w:lang w:val="en-US"/>
        </w:rPr>
        <w:t>M</w:t>
      </w:r>
      <w:r w:rsidR="00FB287C">
        <w:rPr>
          <w:rFonts w:ascii="Times New Roman" w:hAnsi="Times New Roman" w:cs="Times New Roman"/>
          <w:lang w:val="en-US"/>
        </w:rPr>
        <w:t>PLT</w:t>
      </w:r>
      <w:r w:rsidRPr="00FB287C">
        <w:rPr>
          <w:rFonts w:ascii="Times New Roman" w:hAnsi="Times New Roman" w:cs="Times New Roman"/>
          <w:lang w:val="en-US"/>
        </w:rPr>
        <w:t xml:space="preserve">) </w:t>
      </w:r>
    </w:p>
    <w:p w14:paraId="0C506CBE" w14:textId="77777777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97029EF" w14:textId="17F0EC87" w:rsidR="00112F61" w:rsidRDefault="00112F61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</w:rPr>
        <w:t>Fotokoagulacja laserowa siatkówki jest stosowana w okulistyce od kilkudziesięciu lat</w:t>
      </w:r>
      <w:r w:rsidRPr="00FB287C">
        <w:rPr>
          <w:rFonts w:ascii="Times New Roman" w:hAnsi="Times New Roman" w:cs="Times New Roman"/>
        </w:rPr>
        <w:t xml:space="preserve"> i stanowi bezpieczną formę leczenia wielu chorób oczu. Niestety jej zastosowanie w centralnej części siatkówki – w plamce </w:t>
      </w:r>
      <w:r w:rsidR="00FB287C" w:rsidRPr="00FB287C">
        <w:rPr>
          <w:rFonts w:ascii="Times New Roman" w:hAnsi="Times New Roman" w:cs="Times New Roman"/>
        </w:rPr>
        <w:t>–</w:t>
      </w:r>
      <w:r w:rsidR="00FB287C">
        <w:rPr>
          <w:rFonts w:ascii="Times New Roman" w:hAnsi="Times New Roman" w:cs="Times New Roman"/>
        </w:rPr>
        <w:t xml:space="preserve"> </w:t>
      </w:r>
      <w:r w:rsidRPr="00FB287C">
        <w:rPr>
          <w:rFonts w:ascii="Times New Roman" w:hAnsi="Times New Roman" w:cs="Times New Roman"/>
        </w:rPr>
        <w:t>obarczon</w:t>
      </w:r>
      <w:r w:rsidR="00FB287C">
        <w:rPr>
          <w:rFonts w:ascii="Times New Roman" w:hAnsi="Times New Roman" w:cs="Times New Roman"/>
        </w:rPr>
        <w:t>e</w:t>
      </w:r>
      <w:r w:rsidRPr="00FB287C">
        <w:rPr>
          <w:rFonts w:ascii="Times New Roman" w:hAnsi="Times New Roman" w:cs="Times New Roman"/>
        </w:rPr>
        <w:t xml:space="preserve"> jest </w:t>
      </w:r>
      <w:r w:rsidR="00FB287C">
        <w:rPr>
          <w:rFonts w:ascii="Times New Roman" w:hAnsi="Times New Roman" w:cs="Times New Roman"/>
        </w:rPr>
        <w:t xml:space="preserve">ryzykiem </w:t>
      </w:r>
      <w:r w:rsidRPr="00FB287C">
        <w:rPr>
          <w:rFonts w:ascii="Times New Roman" w:hAnsi="Times New Roman" w:cs="Times New Roman"/>
        </w:rPr>
        <w:t>wyst</w:t>
      </w:r>
      <w:r w:rsidR="00FB287C">
        <w:rPr>
          <w:rFonts w:ascii="Times New Roman" w:hAnsi="Times New Roman" w:cs="Times New Roman"/>
        </w:rPr>
        <w:t xml:space="preserve">ąpienia </w:t>
      </w:r>
      <w:r w:rsidRPr="00FB287C">
        <w:rPr>
          <w:rFonts w:ascii="Times New Roman" w:hAnsi="Times New Roman" w:cs="Times New Roman"/>
        </w:rPr>
        <w:t xml:space="preserve">istotnych </w:t>
      </w:r>
      <w:r w:rsidRPr="00FB287C">
        <w:rPr>
          <w:rFonts w:ascii="Times New Roman" w:hAnsi="Times New Roman" w:cs="Times New Roman"/>
        </w:rPr>
        <w:t>działań</w:t>
      </w:r>
      <w:r w:rsidRPr="00FB287C">
        <w:rPr>
          <w:rFonts w:ascii="Times New Roman" w:hAnsi="Times New Roman" w:cs="Times New Roman"/>
        </w:rPr>
        <w:t xml:space="preserve"> niepożądanych i może prowadzić </w:t>
      </w:r>
      <w:r w:rsidRPr="00FB287C">
        <w:rPr>
          <w:rFonts w:ascii="Times New Roman" w:hAnsi="Times New Roman" w:cs="Times New Roman"/>
        </w:rPr>
        <w:t>do znaczącego pogorszenia jakości widzenia.</w:t>
      </w:r>
    </w:p>
    <w:p w14:paraId="1BC17499" w14:textId="77777777" w:rsidR="00FB287C" w:rsidRPr="00FB287C" w:rsidRDefault="00FB287C" w:rsidP="008968A9">
      <w:pPr>
        <w:spacing w:line="276" w:lineRule="auto"/>
        <w:jc w:val="both"/>
        <w:rPr>
          <w:rFonts w:ascii="Times New Roman" w:hAnsi="Times New Roman" w:cs="Times New Roman"/>
        </w:rPr>
      </w:pPr>
    </w:p>
    <w:p w14:paraId="17CCFF19" w14:textId="77777777" w:rsidR="00FB287C" w:rsidRDefault="00112F61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</w:rPr>
        <w:t>Podprogowa laseroterapia mikropulsowa (</w:t>
      </w:r>
      <w:r w:rsidRPr="00FB287C">
        <w:rPr>
          <w:rFonts w:ascii="Times New Roman" w:hAnsi="Times New Roman" w:cs="Times New Roman"/>
          <w:i/>
        </w:rPr>
        <w:t>subtreshold micropulse laser treatment</w:t>
      </w:r>
      <w:r w:rsidRPr="00FB287C">
        <w:rPr>
          <w:rFonts w:ascii="Times New Roman" w:hAnsi="Times New Roman" w:cs="Times New Roman"/>
        </w:rPr>
        <w:t xml:space="preserve"> – SMPLT</w:t>
      </w:r>
      <w:r w:rsidR="00FB287C">
        <w:rPr>
          <w:rFonts w:ascii="Times New Roman" w:hAnsi="Times New Roman" w:cs="Times New Roman"/>
        </w:rPr>
        <w:t xml:space="preserve"> lub </w:t>
      </w:r>
      <w:r w:rsidR="00FB287C" w:rsidRPr="00FB287C">
        <w:rPr>
          <w:rFonts w:ascii="Times New Roman" w:hAnsi="Times New Roman" w:cs="Times New Roman"/>
          <w:i/>
        </w:rPr>
        <w:t>micropulse laser treatment</w:t>
      </w:r>
      <w:r w:rsidR="00FB287C" w:rsidRPr="00FB287C">
        <w:rPr>
          <w:rFonts w:ascii="Times New Roman" w:hAnsi="Times New Roman" w:cs="Times New Roman"/>
        </w:rPr>
        <w:t xml:space="preserve"> – MPLT</w:t>
      </w:r>
      <w:r w:rsidRPr="00FB287C">
        <w:rPr>
          <w:rFonts w:ascii="Times New Roman" w:hAnsi="Times New Roman" w:cs="Times New Roman"/>
        </w:rPr>
        <w:t>)</w:t>
      </w:r>
      <w:r w:rsidRPr="00FB287C">
        <w:rPr>
          <w:rFonts w:ascii="Times New Roman" w:hAnsi="Times New Roman" w:cs="Times New Roman"/>
        </w:rPr>
        <w:t xml:space="preserve"> stanowi </w:t>
      </w:r>
      <w:r w:rsidRPr="00FB287C">
        <w:rPr>
          <w:rFonts w:ascii="Times New Roman" w:hAnsi="Times New Roman" w:cs="Times New Roman"/>
        </w:rPr>
        <w:t>alternatywn</w:t>
      </w:r>
      <w:r w:rsidRPr="00FB287C">
        <w:rPr>
          <w:rFonts w:ascii="Times New Roman" w:hAnsi="Times New Roman" w:cs="Times New Roman"/>
        </w:rPr>
        <w:t xml:space="preserve">ą, bezpieczną </w:t>
      </w:r>
      <w:r w:rsidRPr="00FB287C">
        <w:rPr>
          <w:rFonts w:ascii="Times New Roman" w:hAnsi="Times New Roman" w:cs="Times New Roman"/>
        </w:rPr>
        <w:t>form</w:t>
      </w:r>
      <w:r w:rsidRPr="00FB287C">
        <w:rPr>
          <w:rFonts w:ascii="Times New Roman" w:hAnsi="Times New Roman" w:cs="Times New Roman"/>
        </w:rPr>
        <w:t>ę</w:t>
      </w:r>
      <w:r w:rsidRPr="00FB287C">
        <w:rPr>
          <w:rFonts w:ascii="Times New Roman" w:hAnsi="Times New Roman" w:cs="Times New Roman"/>
        </w:rPr>
        <w:t xml:space="preserve"> laseroterapii, któr</w:t>
      </w:r>
      <w:r w:rsidRPr="00FB287C">
        <w:rPr>
          <w:rFonts w:ascii="Times New Roman" w:hAnsi="Times New Roman" w:cs="Times New Roman"/>
        </w:rPr>
        <w:t xml:space="preserve">a </w:t>
      </w:r>
      <w:r w:rsidR="00FB287C">
        <w:rPr>
          <w:rFonts w:ascii="Times New Roman" w:hAnsi="Times New Roman" w:cs="Times New Roman"/>
        </w:rPr>
        <w:t xml:space="preserve">w odróżnieniu od klasycznej laserokoagulacji siatkówki, nie niszczy </w:t>
      </w:r>
      <w:r w:rsidRPr="00FB287C">
        <w:rPr>
          <w:rFonts w:ascii="Times New Roman" w:hAnsi="Times New Roman" w:cs="Times New Roman"/>
        </w:rPr>
        <w:t>fotoreceptor</w:t>
      </w:r>
      <w:r w:rsidR="00FB287C">
        <w:rPr>
          <w:rFonts w:ascii="Times New Roman" w:hAnsi="Times New Roman" w:cs="Times New Roman"/>
        </w:rPr>
        <w:t>ów</w:t>
      </w:r>
      <w:r w:rsidRPr="00FB287C">
        <w:rPr>
          <w:rFonts w:ascii="Times New Roman" w:hAnsi="Times New Roman" w:cs="Times New Roman"/>
        </w:rPr>
        <w:t xml:space="preserve"> </w:t>
      </w:r>
      <w:r w:rsidR="00FB287C">
        <w:rPr>
          <w:rFonts w:ascii="Times New Roman" w:hAnsi="Times New Roman" w:cs="Times New Roman"/>
        </w:rPr>
        <w:t>an</w:t>
      </w:r>
      <w:r w:rsidRPr="00FB287C">
        <w:rPr>
          <w:rFonts w:ascii="Times New Roman" w:hAnsi="Times New Roman" w:cs="Times New Roman"/>
        </w:rPr>
        <w:t>i komórek nabłonka barwnikowego siatkówki (</w:t>
      </w:r>
      <w:r w:rsidRPr="00FB287C">
        <w:rPr>
          <w:rFonts w:ascii="Times New Roman" w:hAnsi="Times New Roman" w:cs="Times New Roman"/>
        </w:rPr>
        <w:t>RPE</w:t>
      </w:r>
      <w:r w:rsidRPr="00FB287C">
        <w:rPr>
          <w:rFonts w:ascii="Times New Roman" w:hAnsi="Times New Roman" w:cs="Times New Roman"/>
        </w:rPr>
        <w:t>)</w:t>
      </w:r>
      <w:r w:rsidR="00FB287C">
        <w:rPr>
          <w:rFonts w:ascii="Times New Roman" w:hAnsi="Times New Roman" w:cs="Times New Roman"/>
        </w:rPr>
        <w:t>.</w:t>
      </w:r>
    </w:p>
    <w:p w14:paraId="4F058E64" w14:textId="2C9D6556" w:rsidR="00112F61" w:rsidRPr="00FB287C" w:rsidRDefault="00112F61" w:rsidP="008968A9">
      <w:pPr>
        <w:spacing w:line="276" w:lineRule="auto"/>
        <w:jc w:val="both"/>
        <w:rPr>
          <w:rFonts w:ascii="Times New Roman" w:hAnsi="Times New Roman" w:cs="Times New Roman"/>
        </w:rPr>
      </w:pPr>
    </w:p>
    <w:p w14:paraId="314E79EF" w14:textId="798319B5" w:rsidR="00112F61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</w:rPr>
        <w:t>Zasadą działani</w:t>
      </w:r>
      <w:r w:rsidR="00112F61" w:rsidRPr="00FB287C">
        <w:rPr>
          <w:rFonts w:ascii="Times New Roman" w:hAnsi="Times New Roman" w:cs="Times New Roman"/>
        </w:rPr>
        <w:t>a p</w:t>
      </w:r>
      <w:r w:rsidR="00112F61" w:rsidRPr="00FB287C">
        <w:rPr>
          <w:rFonts w:ascii="Times New Roman" w:hAnsi="Times New Roman" w:cs="Times New Roman"/>
        </w:rPr>
        <w:t>odprogow</w:t>
      </w:r>
      <w:r w:rsidR="00112F61" w:rsidRPr="00FB287C">
        <w:rPr>
          <w:rFonts w:ascii="Times New Roman" w:hAnsi="Times New Roman" w:cs="Times New Roman"/>
        </w:rPr>
        <w:t>ej</w:t>
      </w:r>
      <w:r w:rsidR="00112F61" w:rsidRPr="00FB287C">
        <w:rPr>
          <w:rFonts w:ascii="Times New Roman" w:hAnsi="Times New Roman" w:cs="Times New Roman"/>
        </w:rPr>
        <w:t xml:space="preserve"> laseroterapi</w:t>
      </w:r>
      <w:r w:rsidR="00112F61" w:rsidRPr="00FB287C">
        <w:rPr>
          <w:rFonts w:ascii="Times New Roman" w:hAnsi="Times New Roman" w:cs="Times New Roman"/>
        </w:rPr>
        <w:t>i</w:t>
      </w:r>
      <w:r w:rsidR="00112F61" w:rsidRPr="00FB287C">
        <w:rPr>
          <w:rFonts w:ascii="Times New Roman" w:hAnsi="Times New Roman" w:cs="Times New Roman"/>
        </w:rPr>
        <w:t xml:space="preserve"> </w:t>
      </w:r>
      <w:r w:rsidR="00FB287C" w:rsidRPr="00FB287C">
        <w:rPr>
          <w:rFonts w:ascii="Times New Roman" w:hAnsi="Times New Roman" w:cs="Times New Roman"/>
        </w:rPr>
        <w:t>mikropulsowej</w:t>
      </w:r>
      <w:r w:rsidR="00112F61" w:rsidRPr="00FB287C">
        <w:rPr>
          <w:rFonts w:ascii="Times New Roman" w:hAnsi="Times New Roman" w:cs="Times New Roman"/>
        </w:rPr>
        <w:t xml:space="preserve"> </w:t>
      </w:r>
      <w:r w:rsidRPr="00FB287C">
        <w:rPr>
          <w:rFonts w:ascii="Times New Roman" w:hAnsi="Times New Roman" w:cs="Times New Roman"/>
        </w:rPr>
        <w:t>jest</w:t>
      </w:r>
      <w:r w:rsidR="00112F61" w:rsidRPr="00FB287C">
        <w:rPr>
          <w:rFonts w:ascii="Times New Roman" w:hAnsi="Times New Roman" w:cs="Times New Roman"/>
        </w:rPr>
        <w:t xml:space="preserve"> </w:t>
      </w:r>
      <w:r w:rsidR="00FB287C" w:rsidRPr="00FB287C">
        <w:rPr>
          <w:rFonts w:ascii="Times New Roman" w:hAnsi="Times New Roman" w:cs="Times New Roman"/>
        </w:rPr>
        <w:t>odpowiednie</w:t>
      </w:r>
      <w:r w:rsidR="00112F61" w:rsidRPr="00FB287C">
        <w:rPr>
          <w:rFonts w:ascii="Times New Roman" w:hAnsi="Times New Roman" w:cs="Times New Roman"/>
        </w:rPr>
        <w:t xml:space="preserve"> pobudzanie </w:t>
      </w:r>
      <w:r w:rsidRPr="00FB287C">
        <w:rPr>
          <w:rFonts w:ascii="Times New Roman" w:hAnsi="Times New Roman" w:cs="Times New Roman"/>
        </w:rPr>
        <w:t>tkanki</w:t>
      </w:r>
      <w:r w:rsidR="00112F61" w:rsidRPr="00FB287C">
        <w:rPr>
          <w:rFonts w:ascii="Times New Roman" w:hAnsi="Times New Roman" w:cs="Times New Roman"/>
        </w:rPr>
        <w:t xml:space="preserve"> siatkówki do działania</w:t>
      </w:r>
      <w:r w:rsidRPr="00FB287C">
        <w:rPr>
          <w:rFonts w:ascii="Times New Roman" w:hAnsi="Times New Roman" w:cs="Times New Roman"/>
        </w:rPr>
        <w:t xml:space="preserve">, a nie jej niszczenie. </w:t>
      </w:r>
      <w:r w:rsidR="00112F61" w:rsidRPr="00FB287C">
        <w:rPr>
          <w:rFonts w:ascii="Times New Roman" w:hAnsi="Times New Roman" w:cs="Times New Roman"/>
        </w:rPr>
        <w:t>Odpowiednio dobrana e</w:t>
      </w:r>
      <w:r w:rsidRPr="00FB287C">
        <w:rPr>
          <w:rFonts w:ascii="Times New Roman" w:hAnsi="Times New Roman" w:cs="Times New Roman"/>
        </w:rPr>
        <w:t xml:space="preserve">nergia lasera dociera do tkanek w postaci </w:t>
      </w:r>
      <w:r w:rsidR="00112F61" w:rsidRPr="00FB287C">
        <w:rPr>
          <w:rFonts w:ascii="Times New Roman" w:hAnsi="Times New Roman" w:cs="Times New Roman"/>
        </w:rPr>
        <w:t xml:space="preserve">tak </w:t>
      </w:r>
      <w:r w:rsidRPr="00FB287C">
        <w:rPr>
          <w:rFonts w:ascii="Times New Roman" w:hAnsi="Times New Roman" w:cs="Times New Roman"/>
        </w:rPr>
        <w:t>krótkich impulsów</w:t>
      </w:r>
      <w:r w:rsidR="00112F61" w:rsidRPr="00FB287C">
        <w:rPr>
          <w:rFonts w:ascii="Times New Roman" w:hAnsi="Times New Roman" w:cs="Times New Roman"/>
        </w:rPr>
        <w:t xml:space="preserve">, a pomiędzy nimi są na tyle długie </w:t>
      </w:r>
      <w:proofErr w:type="gramStart"/>
      <w:r w:rsidR="00112F61" w:rsidRPr="00FB287C">
        <w:rPr>
          <w:rFonts w:ascii="Times New Roman" w:hAnsi="Times New Roman" w:cs="Times New Roman"/>
        </w:rPr>
        <w:t>odstępy</w:t>
      </w:r>
      <w:proofErr w:type="gramEnd"/>
      <w:r w:rsidR="00FB287C">
        <w:rPr>
          <w:rFonts w:ascii="Times New Roman" w:hAnsi="Times New Roman" w:cs="Times New Roman"/>
        </w:rPr>
        <w:t xml:space="preserve"> kiedy laser nie działa</w:t>
      </w:r>
      <w:r w:rsidR="00112F61" w:rsidRPr="00FB287C">
        <w:rPr>
          <w:rFonts w:ascii="Times New Roman" w:hAnsi="Times New Roman" w:cs="Times New Roman"/>
        </w:rPr>
        <w:t xml:space="preserve">, że </w:t>
      </w:r>
      <w:r w:rsidRPr="00FB287C">
        <w:rPr>
          <w:rFonts w:ascii="Times New Roman" w:hAnsi="Times New Roman" w:cs="Times New Roman"/>
        </w:rPr>
        <w:t>tkank</w:t>
      </w:r>
      <w:r w:rsidR="00112F61" w:rsidRPr="00FB287C">
        <w:rPr>
          <w:rFonts w:ascii="Times New Roman" w:hAnsi="Times New Roman" w:cs="Times New Roman"/>
        </w:rPr>
        <w:t>i ulegają wychłodzeniu</w:t>
      </w:r>
      <w:r w:rsidR="00FB287C">
        <w:rPr>
          <w:rFonts w:ascii="Times New Roman" w:hAnsi="Times New Roman" w:cs="Times New Roman"/>
        </w:rPr>
        <w:t>,</w:t>
      </w:r>
      <w:r w:rsidR="00112F61" w:rsidRPr="00FB287C">
        <w:rPr>
          <w:rFonts w:ascii="Times New Roman" w:hAnsi="Times New Roman" w:cs="Times New Roman"/>
        </w:rPr>
        <w:t xml:space="preserve"> nie dochodzi do powstania efektu termicznego, ani koagulacji tkanki. </w:t>
      </w:r>
    </w:p>
    <w:p w14:paraId="42886A80" w14:textId="11C9C6E3" w:rsidR="00112F61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</w:rPr>
        <w:t>Efektem działania lasera mikropulsowego jest zmiana metabolizmu komórek RPE</w:t>
      </w:r>
      <w:r w:rsidR="00112F61" w:rsidRPr="00FB287C">
        <w:rPr>
          <w:rFonts w:ascii="Times New Roman" w:hAnsi="Times New Roman" w:cs="Times New Roman"/>
        </w:rPr>
        <w:t xml:space="preserve"> - wytwarzane są </w:t>
      </w:r>
      <w:r w:rsidRPr="00FB287C">
        <w:rPr>
          <w:rFonts w:ascii="Times New Roman" w:hAnsi="Times New Roman" w:cs="Times New Roman"/>
        </w:rPr>
        <w:t>czynnik</w:t>
      </w:r>
      <w:r w:rsidR="00112F61" w:rsidRPr="00FB287C">
        <w:rPr>
          <w:rFonts w:ascii="Times New Roman" w:hAnsi="Times New Roman" w:cs="Times New Roman"/>
        </w:rPr>
        <w:t>i</w:t>
      </w:r>
      <w:r w:rsidRPr="00FB287C">
        <w:rPr>
          <w:rFonts w:ascii="Times New Roman" w:hAnsi="Times New Roman" w:cs="Times New Roman"/>
        </w:rPr>
        <w:t xml:space="preserve"> </w:t>
      </w:r>
      <w:proofErr w:type="spellStart"/>
      <w:r w:rsidRPr="00FB287C">
        <w:rPr>
          <w:rFonts w:ascii="Times New Roman" w:hAnsi="Times New Roman" w:cs="Times New Roman"/>
        </w:rPr>
        <w:t>antywazoproliferacyjn</w:t>
      </w:r>
      <w:r w:rsidR="00112F61" w:rsidRPr="00FB287C">
        <w:rPr>
          <w:rFonts w:ascii="Times New Roman" w:hAnsi="Times New Roman" w:cs="Times New Roman"/>
        </w:rPr>
        <w:t>e</w:t>
      </w:r>
      <w:proofErr w:type="spellEnd"/>
      <w:r w:rsidRPr="00FB287C">
        <w:rPr>
          <w:rFonts w:ascii="Times New Roman" w:hAnsi="Times New Roman" w:cs="Times New Roman"/>
        </w:rPr>
        <w:t xml:space="preserve"> oraz cytokin</w:t>
      </w:r>
      <w:r w:rsidR="00112F61" w:rsidRPr="00FB287C">
        <w:rPr>
          <w:rFonts w:ascii="Times New Roman" w:hAnsi="Times New Roman" w:cs="Times New Roman"/>
        </w:rPr>
        <w:t>y</w:t>
      </w:r>
      <w:r w:rsidRPr="00FB287C">
        <w:rPr>
          <w:rFonts w:ascii="Times New Roman" w:hAnsi="Times New Roman" w:cs="Times New Roman"/>
        </w:rPr>
        <w:t>, które działają przeciwobrzękowo i przeciwzapalnie</w:t>
      </w:r>
      <w:r w:rsidR="00FB287C">
        <w:rPr>
          <w:rFonts w:ascii="Times New Roman" w:hAnsi="Times New Roman" w:cs="Times New Roman"/>
        </w:rPr>
        <w:t xml:space="preserve">, co prowadzi do cofania się </w:t>
      </w:r>
      <w:proofErr w:type="spellStart"/>
      <w:r w:rsidR="00FB287C">
        <w:rPr>
          <w:rFonts w:ascii="Times New Roman" w:hAnsi="Times New Roman" w:cs="Times New Roman"/>
        </w:rPr>
        <w:t>obrzękow</w:t>
      </w:r>
      <w:proofErr w:type="spellEnd"/>
      <w:r w:rsidR="00FB287C">
        <w:rPr>
          <w:rFonts w:ascii="Times New Roman" w:hAnsi="Times New Roman" w:cs="Times New Roman"/>
        </w:rPr>
        <w:t xml:space="preserve"> i </w:t>
      </w:r>
      <w:proofErr w:type="spellStart"/>
      <w:r w:rsidR="00FB287C">
        <w:rPr>
          <w:rFonts w:ascii="Times New Roman" w:hAnsi="Times New Roman" w:cs="Times New Roman"/>
        </w:rPr>
        <w:t>zmnieszenia</w:t>
      </w:r>
      <w:proofErr w:type="spellEnd"/>
      <w:r w:rsidR="00FB287C">
        <w:rPr>
          <w:rFonts w:ascii="Times New Roman" w:hAnsi="Times New Roman" w:cs="Times New Roman"/>
        </w:rPr>
        <w:t xml:space="preserve"> ilości niepożądanego płynu podsiatkówkowego (SRF – </w:t>
      </w:r>
      <w:proofErr w:type="spellStart"/>
      <w:r w:rsidR="00FB287C" w:rsidRPr="00F51FBE">
        <w:rPr>
          <w:rFonts w:ascii="Times New Roman" w:hAnsi="Times New Roman" w:cs="Times New Roman"/>
          <w:i/>
          <w:iCs/>
        </w:rPr>
        <w:t>subretinal</w:t>
      </w:r>
      <w:proofErr w:type="spellEnd"/>
      <w:r w:rsidR="00FB287C" w:rsidRPr="00F51FBE">
        <w:rPr>
          <w:rFonts w:ascii="Times New Roman" w:hAnsi="Times New Roman" w:cs="Times New Roman"/>
          <w:i/>
          <w:iCs/>
        </w:rPr>
        <w:t xml:space="preserve"> flu</w:t>
      </w:r>
      <w:r w:rsidR="00F51FBE" w:rsidRPr="00F51FBE">
        <w:rPr>
          <w:rFonts w:ascii="Times New Roman" w:hAnsi="Times New Roman" w:cs="Times New Roman"/>
          <w:i/>
          <w:iCs/>
        </w:rPr>
        <w:t>id</w:t>
      </w:r>
      <w:r w:rsidR="00F51FBE">
        <w:rPr>
          <w:rFonts w:ascii="Times New Roman" w:hAnsi="Times New Roman" w:cs="Times New Roman"/>
        </w:rPr>
        <w:t xml:space="preserve">) </w:t>
      </w:r>
      <w:r w:rsidR="00FB287C">
        <w:rPr>
          <w:rFonts w:ascii="Times New Roman" w:hAnsi="Times New Roman" w:cs="Times New Roman"/>
        </w:rPr>
        <w:t xml:space="preserve">lub </w:t>
      </w:r>
      <w:r w:rsidR="00F51FBE">
        <w:rPr>
          <w:rFonts w:ascii="Times New Roman" w:hAnsi="Times New Roman" w:cs="Times New Roman"/>
        </w:rPr>
        <w:t xml:space="preserve">śródsiatkówkowego </w:t>
      </w:r>
      <w:r w:rsidR="00F51FBE">
        <w:rPr>
          <w:rFonts w:ascii="Times New Roman" w:hAnsi="Times New Roman" w:cs="Times New Roman"/>
        </w:rPr>
        <w:t>(</w:t>
      </w:r>
      <w:r w:rsidR="00F51FBE">
        <w:rPr>
          <w:rFonts w:ascii="Times New Roman" w:hAnsi="Times New Roman" w:cs="Times New Roman"/>
        </w:rPr>
        <w:t>I</w:t>
      </w:r>
      <w:r w:rsidR="00F51FBE">
        <w:rPr>
          <w:rFonts w:ascii="Times New Roman" w:hAnsi="Times New Roman" w:cs="Times New Roman"/>
        </w:rPr>
        <w:t xml:space="preserve">RF – </w:t>
      </w:r>
      <w:proofErr w:type="spellStart"/>
      <w:r w:rsidR="00F51FBE" w:rsidRPr="00F51FBE">
        <w:rPr>
          <w:rFonts w:ascii="Times New Roman" w:hAnsi="Times New Roman" w:cs="Times New Roman"/>
          <w:i/>
          <w:iCs/>
        </w:rPr>
        <w:t>intra</w:t>
      </w:r>
      <w:r w:rsidR="00F51FBE" w:rsidRPr="00F51FBE">
        <w:rPr>
          <w:rFonts w:ascii="Times New Roman" w:hAnsi="Times New Roman" w:cs="Times New Roman"/>
          <w:i/>
          <w:iCs/>
        </w:rPr>
        <w:t>retinal</w:t>
      </w:r>
      <w:proofErr w:type="spellEnd"/>
      <w:r w:rsidR="00F51FBE" w:rsidRPr="00F51FBE">
        <w:rPr>
          <w:rFonts w:ascii="Times New Roman" w:hAnsi="Times New Roman" w:cs="Times New Roman"/>
          <w:i/>
          <w:iCs/>
        </w:rPr>
        <w:t xml:space="preserve"> fluid</w:t>
      </w:r>
      <w:r w:rsidR="00F51FBE">
        <w:rPr>
          <w:rFonts w:ascii="Times New Roman" w:hAnsi="Times New Roman" w:cs="Times New Roman"/>
        </w:rPr>
        <w:t>)</w:t>
      </w:r>
      <w:r w:rsidRPr="00FB287C">
        <w:rPr>
          <w:rFonts w:ascii="Times New Roman" w:hAnsi="Times New Roman" w:cs="Times New Roman"/>
        </w:rPr>
        <w:t xml:space="preserve">. </w:t>
      </w:r>
    </w:p>
    <w:p w14:paraId="3F6127C1" w14:textId="77777777" w:rsidR="00112F61" w:rsidRPr="00FB287C" w:rsidRDefault="00112F61" w:rsidP="008968A9">
      <w:pPr>
        <w:spacing w:line="276" w:lineRule="auto"/>
        <w:jc w:val="both"/>
        <w:rPr>
          <w:rFonts w:ascii="Times New Roman" w:hAnsi="Times New Roman" w:cs="Times New Roman"/>
        </w:rPr>
      </w:pPr>
    </w:p>
    <w:p w14:paraId="62865F33" w14:textId="6ABC0DE1" w:rsidR="00E91D98" w:rsidRPr="00FB287C" w:rsidRDefault="00F51FBE" w:rsidP="008968A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Laseroterapia mikropulsowa </w:t>
      </w:r>
      <w:r w:rsidR="00E91D98" w:rsidRPr="00FB287C">
        <w:rPr>
          <w:rFonts w:ascii="Times New Roman" w:hAnsi="Times New Roman" w:cs="Times New Roman"/>
        </w:rPr>
        <w:t>SMPLT</w:t>
      </w:r>
      <w:r>
        <w:rPr>
          <w:rFonts w:ascii="Times New Roman" w:hAnsi="Times New Roman" w:cs="Times New Roman"/>
        </w:rPr>
        <w:t>/MPLT</w:t>
      </w:r>
      <w:r w:rsidR="00E91D98" w:rsidRPr="00FB287C">
        <w:rPr>
          <w:rFonts w:ascii="Times New Roman" w:hAnsi="Times New Roman" w:cs="Times New Roman"/>
        </w:rPr>
        <w:t xml:space="preserve"> nie jest obarczona ryzykiem powikłań spotykanych przy klasycznej fotokoagulacji, co pozwala na </w:t>
      </w:r>
      <w:r w:rsidR="00112F61" w:rsidRPr="00FB287C">
        <w:rPr>
          <w:rFonts w:ascii="Times New Roman" w:hAnsi="Times New Roman" w:cs="Times New Roman"/>
        </w:rPr>
        <w:t xml:space="preserve">jej </w:t>
      </w:r>
      <w:r w:rsidR="00E91D98" w:rsidRPr="00FB287C">
        <w:rPr>
          <w:rFonts w:ascii="Times New Roman" w:hAnsi="Times New Roman" w:cs="Times New Roman"/>
        </w:rPr>
        <w:t xml:space="preserve">powtarzanie w tych samych miejscach. Ze względów bezpieczeństwa do </w:t>
      </w:r>
      <w:r>
        <w:rPr>
          <w:rFonts w:ascii="Times New Roman" w:hAnsi="Times New Roman" w:cs="Times New Roman"/>
        </w:rPr>
        <w:t xml:space="preserve">mikropulsowej </w:t>
      </w:r>
      <w:r w:rsidR="00E91D98" w:rsidRPr="00FB287C">
        <w:rPr>
          <w:rFonts w:ascii="Times New Roman" w:hAnsi="Times New Roman" w:cs="Times New Roman"/>
        </w:rPr>
        <w:t xml:space="preserve">laseroterapii </w:t>
      </w:r>
      <w:r>
        <w:rPr>
          <w:rFonts w:ascii="Times New Roman" w:hAnsi="Times New Roman" w:cs="Times New Roman"/>
        </w:rPr>
        <w:t xml:space="preserve">w obszarze </w:t>
      </w:r>
      <w:r w:rsidR="00E91D98" w:rsidRPr="00FB287C">
        <w:rPr>
          <w:rFonts w:ascii="Times New Roman" w:hAnsi="Times New Roman" w:cs="Times New Roman"/>
        </w:rPr>
        <w:t>plamk</w:t>
      </w:r>
      <w:r>
        <w:rPr>
          <w:rFonts w:ascii="Times New Roman" w:hAnsi="Times New Roman" w:cs="Times New Roman"/>
        </w:rPr>
        <w:t xml:space="preserve">i </w:t>
      </w:r>
      <w:r w:rsidR="00E91D98" w:rsidRPr="00FB287C">
        <w:rPr>
          <w:rFonts w:ascii="Times New Roman" w:hAnsi="Times New Roman" w:cs="Times New Roman"/>
        </w:rPr>
        <w:t>rekomend</w:t>
      </w:r>
      <w:r>
        <w:rPr>
          <w:rFonts w:ascii="Times New Roman" w:hAnsi="Times New Roman" w:cs="Times New Roman"/>
        </w:rPr>
        <w:t xml:space="preserve">uje się stosowanie </w:t>
      </w:r>
      <w:r w:rsidR="00E91D98" w:rsidRPr="00FB287C">
        <w:rPr>
          <w:rFonts w:ascii="Times New Roman" w:hAnsi="Times New Roman" w:cs="Times New Roman"/>
        </w:rPr>
        <w:t>laser</w:t>
      </w:r>
      <w:r>
        <w:rPr>
          <w:rFonts w:ascii="Times New Roman" w:hAnsi="Times New Roman" w:cs="Times New Roman"/>
        </w:rPr>
        <w:t>ów o długości fali</w:t>
      </w:r>
      <w:r w:rsidR="00E91D98" w:rsidRPr="00FB287C">
        <w:rPr>
          <w:rFonts w:ascii="Times New Roman" w:hAnsi="Times New Roman" w:cs="Times New Roman"/>
        </w:rPr>
        <w:t xml:space="preserve"> 577</w:t>
      </w:r>
      <w:r w:rsidR="00FB287C">
        <w:rPr>
          <w:rFonts w:ascii="Times New Roman" w:hAnsi="Times New Roman" w:cs="Times New Roman"/>
        </w:rPr>
        <w:t xml:space="preserve"> </w:t>
      </w:r>
      <w:r w:rsidR="00E91D98" w:rsidRPr="00FB287C">
        <w:rPr>
          <w:rFonts w:ascii="Times New Roman" w:hAnsi="Times New Roman" w:cs="Times New Roman"/>
        </w:rPr>
        <w:t>nm</w:t>
      </w:r>
      <w:r w:rsidR="00112F61" w:rsidRPr="00FB287C">
        <w:rPr>
          <w:rFonts w:ascii="Times New Roman" w:hAnsi="Times New Roman" w:cs="Times New Roman"/>
        </w:rPr>
        <w:t>.</w:t>
      </w:r>
      <w:r w:rsidR="00E91D98" w:rsidRPr="00FB287C">
        <w:rPr>
          <w:rFonts w:ascii="Times New Roman" w:hAnsi="Times New Roman" w:cs="Times New Roman"/>
        </w:rPr>
        <w:t xml:space="preserve"> </w:t>
      </w:r>
    </w:p>
    <w:p w14:paraId="57FF0556" w14:textId="77777777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</w:rPr>
      </w:pPr>
    </w:p>
    <w:p w14:paraId="6D7C9DF7" w14:textId="57C88F0C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</w:rPr>
        <w:t xml:space="preserve">Główne </w:t>
      </w:r>
      <w:r w:rsidR="00F51FBE">
        <w:rPr>
          <w:rFonts w:ascii="Times New Roman" w:hAnsi="Times New Roman" w:cs="Times New Roman"/>
        </w:rPr>
        <w:t xml:space="preserve">wskazania do leczenia </w:t>
      </w:r>
      <w:r w:rsidRPr="00FB287C">
        <w:rPr>
          <w:rFonts w:ascii="Times New Roman" w:hAnsi="Times New Roman" w:cs="Times New Roman"/>
        </w:rPr>
        <w:t xml:space="preserve">za pomocą </w:t>
      </w:r>
      <w:r w:rsidR="00F51FBE">
        <w:rPr>
          <w:rFonts w:ascii="Times New Roman" w:hAnsi="Times New Roman" w:cs="Times New Roman"/>
        </w:rPr>
        <w:t xml:space="preserve">lasera mikropulsowego </w:t>
      </w:r>
      <w:r w:rsidRPr="00FB287C">
        <w:rPr>
          <w:rFonts w:ascii="Times New Roman" w:hAnsi="Times New Roman" w:cs="Times New Roman"/>
        </w:rPr>
        <w:t>SMPLT</w:t>
      </w:r>
      <w:r w:rsidR="00F51FBE">
        <w:rPr>
          <w:rFonts w:ascii="Times New Roman" w:hAnsi="Times New Roman" w:cs="Times New Roman"/>
        </w:rPr>
        <w:t>/MPLT</w:t>
      </w:r>
      <w:r w:rsidRPr="00FB287C">
        <w:rPr>
          <w:rFonts w:ascii="Times New Roman" w:hAnsi="Times New Roman" w:cs="Times New Roman"/>
        </w:rPr>
        <w:t>:</w:t>
      </w:r>
    </w:p>
    <w:p w14:paraId="60C4F1E2" w14:textId="4EDBDFBF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</w:rPr>
        <w:t xml:space="preserve">1. </w:t>
      </w:r>
      <w:r w:rsidR="00F51FBE">
        <w:rPr>
          <w:rFonts w:ascii="Times New Roman" w:hAnsi="Times New Roman" w:cs="Times New Roman"/>
        </w:rPr>
        <w:t>c</w:t>
      </w:r>
      <w:r w:rsidRPr="00FB287C">
        <w:rPr>
          <w:rFonts w:ascii="Times New Roman" w:hAnsi="Times New Roman" w:cs="Times New Roman"/>
        </w:rPr>
        <w:t>entralna surowicza chorioretinopatia (</w:t>
      </w:r>
      <w:r w:rsidRPr="00FB287C">
        <w:rPr>
          <w:rFonts w:ascii="Times New Roman" w:hAnsi="Times New Roman" w:cs="Times New Roman"/>
          <w:i/>
        </w:rPr>
        <w:t xml:space="preserve">central serous </w:t>
      </w:r>
      <w:proofErr w:type="gramStart"/>
      <w:r w:rsidRPr="00FB287C">
        <w:rPr>
          <w:rFonts w:ascii="Times New Roman" w:hAnsi="Times New Roman" w:cs="Times New Roman"/>
          <w:i/>
        </w:rPr>
        <w:t>chorioretinopathy</w:t>
      </w:r>
      <w:r w:rsidRPr="00FB287C">
        <w:rPr>
          <w:rFonts w:ascii="Times New Roman" w:hAnsi="Times New Roman" w:cs="Times New Roman"/>
        </w:rPr>
        <w:t xml:space="preserve">  -</w:t>
      </w:r>
      <w:proofErr w:type="gramEnd"/>
      <w:r w:rsidRPr="00FB287C">
        <w:rPr>
          <w:rFonts w:ascii="Times New Roman" w:hAnsi="Times New Roman" w:cs="Times New Roman"/>
        </w:rPr>
        <w:t xml:space="preserve"> CSCR).</w:t>
      </w:r>
    </w:p>
    <w:p w14:paraId="7E804D54" w14:textId="3FC655BA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  <w:r w:rsidRPr="00FB287C">
        <w:rPr>
          <w:rFonts w:ascii="Times New Roman" w:hAnsi="Times New Roman" w:cs="Times New Roman"/>
          <w:lang w:val="pt-BR"/>
        </w:rPr>
        <w:t xml:space="preserve">2. </w:t>
      </w:r>
      <w:proofErr w:type="spellStart"/>
      <w:r w:rsidR="00F51FBE">
        <w:rPr>
          <w:rFonts w:ascii="Times New Roman" w:hAnsi="Times New Roman" w:cs="Times New Roman"/>
          <w:lang w:val="pt-BR"/>
        </w:rPr>
        <w:t>c</w:t>
      </w:r>
      <w:r w:rsidRPr="00FB287C">
        <w:rPr>
          <w:rFonts w:ascii="Times New Roman" w:hAnsi="Times New Roman" w:cs="Times New Roman"/>
          <w:lang w:val="pt-BR"/>
        </w:rPr>
        <w:t>ukrzycowy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obrzęk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plamki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(DME) </w:t>
      </w:r>
    </w:p>
    <w:p w14:paraId="1B2394BE" w14:textId="6DA10DC8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  <w:r w:rsidRPr="00FB287C">
        <w:rPr>
          <w:rFonts w:ascii="Times New Roman" w:hAnsi="Times New Roman" w:cs="Times New Roman"/>
          <w:lang w:val="pt-BR"/>
        </w:rPr>
        <w:t xml:space="preserve">3. </w:t>
      </w:r>
      <w:proofErr w:type="spellStart"/>
      <w:r w:rsidR="00F51FBE">
        <w:rPr>
          <w:rFonts w:ascii="Times New Roman" w:hAnsi="Times New Roman" w:cs="Times New Roman"/>
          <w:lang w:val="pt-BR"/>
        </w:rPr>
        <w:t>o</w:t>
      </w:r>
      <w:r w:rsidRPr="00FB287C">
        <w:rPr>
          <w:rFonts w:ascii="Times New Roman" w:hAnsi="Times New Roman" w:cs="Times New Roman"/>
          <w:lang w:val="pt-BR"/>
        </w:rPr>
        <w:t>brzęk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plamki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w </w:t>
      </w:r>
      <w:proofErr w:type="spellStart"/>
      <w:r w:rsidRPr="00FB287C">
        <w:rPr>
          <w:rFonts w:ascii="Times New Roman" w:hAnsi="Times New Roman" w:cs="Times New Roman"/>
          <w:lang w:val="pt-BR"/>
        </w:rPr>
        <w:t>przebiegu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zakrzepu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naczyń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siatkówki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FB287C">
        <w:rPr>
          <w:rFonts w:ascii="Times New Roman" w:hAnsi="Times New Roman" w:cs="Times New Roman"/>
          <w:i/>
          <w:lang w:val="pt-BR"/>
        </w:rPr>
        <w:t>retinal</w:t>
      </w:r>
      <w:proofErr w:type="spellEnd"/>
      <w:r w:rsidRPr="00FB287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i/>
          <w:lang w:val="pt-BR"/>
        </w:rPr>
        <w:t>vein</w:t>
      </w:r>
      <w:proofErr w:type="spellEnd"/>
      <w:r w:rsidRPr="00FB287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i/>
          <w:lang w:val="pt-BR"/>
        </w:rPr>
        <w:t>occlusion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– RVO)</w:t>
      </w:r>
    </w:p>
    <w:p w14:paraId="3F0DEF00" w14:textId="054A71D5" w:rsidR="00E91D98" w:rsidRPr="00FB287C" w:rsidRDefault="00E91D98" w:rsidP="008968A9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  <w:r w:rsidRPr="00FB287C">
        <w:rPr>
          <w:rFonts w:ascii="Times New Roman" w:hAnsi="Times New Roman" w:cs="Times New Roman"/>
          <w:lang w:val="pt-BR"/>
        </w:rPr>
        <w:t xml:space="preserve">4. </w:t>
      </w:r>
      <w:proofErr w:type="spellStart"/>
      <w:r w:rsidR="00F51FBE">
        <w:rPr>
          <w:rFonts w:ascii="Times New Roman" w:hAnsi="Times New Roman" w:cs="Times New Roman"/>
          <w:lang w:val="pt-BR"/>
        </w:rPr>
        <w:t>j</w:t>
      </w:r>
      <w:r w:rsidRPr="00FB287C">
        <w:rPr>
          <w:rFonts w:ascii="Times New Roman" w:hAnsi="Times New Roman" w:cs="Times New Roman"/>
          <w:lang w:val="pt-BR"/>
        </w:rPr>
        <w:t>askra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otwartego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FB287C">
        <w:rPr>
          <w:rFonts w:ascii="Times New Roman" w:hAnsi="Times New Roman" w:cs="Times New Roman"/>
          <w:lang w:val="pt-BR"/>
        </w:rPr>
        <w:t>kąta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– trabekuloplastyka mikropulsowa (</w:t>
      </w:r>
      <w:r w:rsidRPr="00FB287C">
        <w:rPr>
          <w:rFonts w:ascii="Times New Roman" w:hAnsi="Times New Roman" w:cs="Times New Roman"/>
          <w:i/>
          <w:lang w:val="pt-BR"/>
        </w:rPr>
        <w:t xml:space="preserve">micropulse laser </w:t>
      </w:r>
      <w:proofErr w:type="spellStart"/>
      <w:r w:rsidRPr="00FB287C">
        <w:rPr>
          <w:rFonts w:ascii="Times New Roman" w:hAnsi="Times New Roman" w:cs="Times New Roman"/>
          <w:i/>
          <w:lang w:val="pt-BR"/>
        </w:rPr>
        <w:t>trabeculoplasty</w:t>
      </w:r>
      <w:proofErr w:type="spellEnd"/>
      <w:r w:rsidRPr="00FB287C">
        <w:rPr>
          <w:rFonts w:ascii="Times New Roman" w:hAnsi="Times New Roman" w:cs="Times New Roman"/>
          <w:lang w:val="pt-BR"/>
        </w:rPr>
        <w:t xml:space="preserve"> - MLT)</w:t>
      </w:r>
    </w:p>
    <w:p w14:paraId="04273436" w14:textId="77777777" w:rsidR="00F51FBE" w:rsidRDefault="00F51FBE" w:rsidP="008968A9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14:paraId="5CCF6A98" w14:textId="552DB974" w:rsidR="00D020F5" w:rsidRPr="00FB287C" w:rsidRDefault="00B80AC4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  <w:lang w:val="pt-BR"/>
        </w:rPr>
        <w:t xml:space="preserve">W </w:t>
      </w:r>
      <w:r w:rsidRPr="00FB287C">
        <w:rPr>
          <w:rFonts w:ascii="Times New Roman" w:hAnsi="Times New Roman" w:cs="Times New Roman"/>
        </w:rPr>
        <w:t>metaanaliz</w:t>
      </w:r>
      <w:r w:rsidRPr="00FB287C">
        <w:rPr>
          <w:rFonts w:ascii="Times New Roman" w:hAnsi="Times New Roman" w:cs="Times New Roman"/>
        </w:rPr>
        <w:t>ie</w:t>
      </w:r>
      <w:r w:rsidRPr="00FB287C">
        <w:rPr>
          <w:rFonts w:ascii="Times New Roman" w:hAnsi="Times New Roman" w:cs="Times New Roman"/>
        </w:rPr>
        <w:t xml:space="preserve"> efektów leczenia CSCR za pomocą SMPLT </w:t>
      </w:r>
      <w:r w:rsidRPr="00FB287C">
        <w:rPr>
          <w:rFonts w:ascii="Times New Roman" w:hAnsi="Times New Roman" w:cs="Times New Roman"/>
        </w:rPr>
        <w:t>korzystn</w:t>
      </w:r>
      <w:r w:rsidR="00F51FBE">
        <w:rPr>
          <w:rFonts w:ascii="Times New Roman" w:hAnsi="Times New Roman" w:cs="Times New Roman"/>
        </w:rPr>
        <w:t>ą</w:t>
      </w:r>
      <w:r w:rsidRPr="00FB287C">
        <w:rPr>
          <w:rFonts w:ascii="Times New Roman" w:hAnsi="Times New Roman" w:cs="Times New Roman"/>
        </w:rPr>
        <w:t xml:space="preserve"> </w:t>
      </w:r>
      <w:r w:rsidRPr="00FB287C">
        <w:rPr>
          <w:rFonts w:ascii="Times New Roman" w:hAnsi="Times New Roman" w:cs="Times New Roman"/>
        </w:rPr>
        <w:t xml:space="preserve">reakcję po </w:t>
      </w:r>
      <w:r w:rsidR="00F51FBE">
        <w:rPr>
          <w:rFonts w:ascii="Times New Roman" w:hAnsi="Times New Roman" w:cs="Times New Roman"/>
        </w:rPr>
        <w:t xml:space="preserve">zastosowaniu lasera mikropulsowego </w:t>
      </w:r>
      <w:r w:rsidR="00F51FBE" w:rsidRPr="00FB287C">
        <w:rPr>
          <w:rFonts w:ascii="Times New Roman" w:hAnsi="Times New Roman" w:cs="Times New Roman"/>
        </w:rPr>
        <w:t xml:space="preserve">wykazano </w:t>
      </w:r>
      <w:r w:rsidR="00F51FBE">
        <w:rPr>
          <w:rFonts w:ascii="Times New Roman" w:hAnsi="Times New Roman" w:cs="Times New Roman"/>
        </w:rPr>
        <w:t>u</w:t>
      </w:r>
      <w:r w:rsidRPr="00FB287C">
        <w:rPr>
          <w:rFonts w:ascii="Times New Roman" w:hAnsi="Times New Roman" w:cs="Times New Roman"/>
        </w:rPr>
        <w:t xml:space="preserve"> 79% pacjentów</w:t>
      </w:r>
      <w:r w:rsidRPr="00FB287C">
        <w:rPr>
          <w:rFonts w:ascii="Times New Roman" w:hAnsi="Times New Roman" w:cs="Times New Roman"/>
        </w:rPr>
        <w:t xml:space="preserve">. </w:t>
      </w:r>
      <w:r w:rsidR="00F51FBE">
        <w:rPr>
          <w:rFonts w:ascii="Times New Roman" w:hAnsi="Times New Roman" w:cs="Times New Roman"/>
        </w:rPr>
        <w:t xml:space="preserve">Niekonieczne oznacza to jednak </w:t>
      </w:r>
      <w:r w:rsidR="00F51FBE" w:rsidRPr="00FB287C">
        <w:rPr>
          <w:rFonts w:ascii="Times New Roman" w:hAnsi="Times New Roman" w:cs="Times New Roman"/>
        </w:rPr>
        <w:t>znaczn</w:t>
      </w:r>
      <w:r w:rsidR="00F51FBE">
        <w:rPr>
          <w:rFonts w:ascii="Times New Roman" w:hAnsi="Times New Roman" w:cs="Times New Roman"/>
        </w:rPr>
        <w:t>ą</w:t>
      </w:r>
      <w:r w:rsidR="00F51FBE" w:rsidRPr="00FB287C">
        <w:rPr>
          <w:rFonts w:ascii="Times New Roman" w:hAnsi="Times New Roman" w:cs="Times New Roman"/>
        </w:rPr>
        <w:t xml:space="preserve"> popraw</w:t>
      </w:r>
      <w:r w:rsidR="00F51FBE">
        <w:rPr>
          <w:rFonts w:ascii="Times New Roman" w:hAnsi="Times New Roman" w:cs="Times New Roman"/>
        </w:rPr>
        <w:t>ę</w:t>
      </w:r>
      <w:r w:rsidR="00F51FBE" w:rsidRPr="00FB287C">
        <w:rPr>
          <w:rFonts w:ascii="Times New Roman" w:hAnsi="Times New Roman" w:cs="Times New Roman"/>
        </w:rPr>
        <w:t xml:space="preserve"> widzenia</w:t>
      </w:r>
      <w:r w:rsidR="00F51FBE">
        <w:rPr>
          <w:rFonts w:ascii="Times New Roman" w:hAnsi="Times New Roman" w:cs="Times New Roman"/>
        </w:rPr>
        <w:t xml:space="preserve"> u tak dużej grupy chorych. Poprawa widzenia, </w:t>
      </w:r>
      <w:r w:rsidRPr="00FB287C">
        <w:rPr>
          <w:rFonts w:ascii="Times New Roman" w:hAnsi="Times New Roman" w:cs="Times New Roman"/>
        </w:rPr>
        <w:t xml:space="preserve">zwykle o 1 linię liter na tablicach ETDRS lub </w:t>
      </w:r>
      <w:r w:rsidR="00F51FBE">
        <w:rPr>
          <w:rFonts w:ascii="Times New Roman" w:hAnsi="Times New Roman" w:cs="Times New Roman"/>
        </w:rPr>
        <w:t xml:space="preserve">na tablicach </w:t>
      </w:r>
      <w:r w:rsidRPr="00FB287C">
        <w:rPr>
          <w:rFonts w:ascii="Times New Roman" w:hAnsi="Times New Roman" w:cs="Times New Roman"/>
        </w:rPr>
        <w:t>Snellena</w:t>
      </w:r>
      <w:r w:rsidR="00F51FBE">
        <w:rPr>
          <w:rFonts w:ascii="Times New Roman" w:hAnsi="Times New Roman" w:cs="Times New Roman"/>
        </w:rPr>
        <w:t xml:space="preserve"> występuje </w:t>
      </w:r>
      <w:r w:rsidR="008968A9">
        <w:rPr>
          <w:rFonts w:ascii="Times New Roman" w:hAnsi="Times New Roman" w:cs="Times New Roman"/>
        </w:rPr>
        <w:t>j</w:t>
      </w:r>
      <w:r w:rsidR="00F51FBE" w:rsidRPr="00FB287C">
        <w:rPr>
          <w:rFonts w:ascii="Times New Roman" w:hAnsi="Times New Roman" w:cs="Times New Roman"/>
        </w:rPr>
        <w:t>ednak u znaczenie mniejszej liczby chorych</w:t>
      </w:r>
      <w:r w:rsidR="008968A9">
        <w:rPr>
          <w:rFonts w:ascii="Times New Roman" w:hAnsi="Times New Roman" w:cs="Times New Roman"/>
        </w:rPr>
        <w:t>.</w:t>
      </w:r>
      <w:r w:rsidR="00F51FBE" w:rsidRPr="00FB287C">
        <w:rPr>
          <w:rFonts w:ascii="Times New Roman" w:hAnsi="Times New Roman" w:cs="Times New Roman"/>
        </w:rPr>
        <w:t xml:space="preserve"> </w:t>
      </w:r>
      <w:r w:rsidRPr="00FB287C">
        <w:rPr>
          <w:rFonts w:ascii="Times New Roman" w:hAnsi="Times New Roman" w:cs="Times New Roman"/>
        </w:rPr>
        <w:t xml:space="preserve">Niektórzy badacze </w:t>
      </w:r>
      <w:r w:rsidRPr="00FB287C">
        <w:rPr>
          <w:rFonts w:ascii="Times New Roman" w:hAnsi="Times New Roman" w:cs="Times New Roman"/>
        </w:rPr>
        <w:t xml:space="preserve">sugerują, że uszkodzenie fotoreceptorów </w:t>
      </w:r>
      <w:r w:rsidRPr="00FB287C">
        <w:rPr>
          <w:rFonts w:ascii="Times New Roman" w:hAnsi="Times New Roman" w:cs="Times New Roman"/>
        </w:rPr>
        <w:t xml:space="preserve">następuje </w:t>
      </w:r>
      <w:r w:rsidRPr="00FB287C">
        <w:rPr>
          <w:rFonts w:ascii="Times New Roman" w:hAnsi="Times New Roman" w:cs="Times New Roman"/>
        </w:rPr>
        <w:t>w pierwszych miesiącach trwania CSCR</w:t>
      </w:r>
      <w:r w:rsidRPr="00FB287C">
        <w:rPr>
          <w:rFonts w:ascii="Times New Roman" w:hAnsi="Times New Roman" w:cs="Times New Roman"/>
        </w:rPr>
        <w:t xml:space="preserve"> i </w:t>
      </w:r>
      <w:r w:rsidR="008968A9">
        <w:rPr>
          <w:rFonts w:ascii="Times New Roman" w:hAnsi="Times New Roman" w:cs="Times New Roman"/>
        </w:rPr>
        <w:t xml:space="preserve">dlatego sugerują </w:t>
      </w:r>
      <w:r w:rsidRPr="00FB287C">
        <w:rPr>
          <w:rFonts w:ascii="Times New Roman" w:hAnsi="Times New Roman" w:cs="Times New Roman"/>
        </w:rPr>
        <w:t>konieczność podejmowania leczenia bez zbędnej zwłoki</w:t>
      </w:r>
      <w:r w:rsidR="00D020F5" w:rsidRPr="00FB287C">
        <w:rPr>
          <w:rFonts w:ascii="Times New Roman" w:hAnsi="Times New Roman" w:cs="Times New Roman"/>
        </w:rPr>
        <w:t xml:space="preserve">. </w:t>
      </w:r>
      <w:r w:rsidR="008968A9">
        <w:rPr>
          <w:rFonts w:ascii="Cambria" w:hAnsi="Cambria"/>
        </w:rPr>
        <w:t>Współcześnie SMPLT wy</w:t>
      </w:r>
      <w:r w:rsidR="008968A9">
        <w:rPr>
          <w:rFonts w:ascii="Cambria" w:hAnsi="Cambria"/>
        </w:rPr>
        <w:t xml:space="preserve">rosło </w:t>
      </w:r>
      <w:r w:rsidR="008968A9">
        <w:rPr>
          <w:rFonts w:ascii="Cambria" w:hAnsi="Cambria"/>
        </w:rPr>
        <w:t>na terapię pierwszego rzutu w leczeniu CSCR.</w:t>
      </w:r>
    </w:p>
    <w:p w14:paraId="1DAA04FE" w14:textId="77777777" w:rsidR="008968A9" w:rsidRDefault="008968A9" w:rsidP="008968A9">
      <w:pPr>
        <w:spacing w:line="276" w:lineRule="auto"/>
        <w:jc w:val="both"/>
        <w:rPr>
          <w:rFonts w:ascii="Times New Roman" w:hAnsi="Times New Roman" w:cs="Times New Roman"/>
        </w:rPr>
      </w:pPr>
    </w:p>
    <w:p w14:paraId="72D944EC" w14:textId="56307FF7" w:rsidR="00D020F5" w:rsidRPr="00FB287C" w:rsidRDefault="00D020F5" w:rsidP="008968A9">
      <w:pPr>
        <w:spacing w:line="276" w:lineRule="auto"/>
        <w:jc w:val="both"/>
        <w:rPr>
          <w:rFonts w:ascii="Times New Roman" w:hAnsi="Times New Roman" w:cs="Times New Roman"/>
        </w:rPr>
      </w:pPr>
      <w:r w:rsidRPr="00FB287C">
        <w:rPr>
          <w:rFonts w:ascii="Times New Roman" w:hAnsi="Times New Roman" w:cs="Times New Roman"/>
        </w:rPr>
        <w:lastRenderedPageBreak/>
        <w:t xml:space="preserve">Zastosowanie SMPLT w leczeniu </w:t>
      </w:r>
      <w:r w:rsidRPr="00FB287C">
        <w:rPr>
          <w:rFonts w:ascii="Times New Roman" w:hAnsi="Times New Roman" w:cs="Times New Roman"/>
        </w:rPr>
        <w:t>cukrzycowego obrzęku plamki (</w:t>
      </w:r>
      <w:r w:rsidRPr="00FB287C">
        <w:rPr>
          <w:rFonts w:ascii="Times New Roman" w:hAnsi="Times New Roman" w:cs="Times New Roman"/>
        </w:rPr>
        <w:t>DME</w:t>
      </w:r>
      <w:r w:rsidRPr="00FB287C">
        <w:rPr>
          <w:rFonts w:ascii="Times New Roman" w:hAnsi="Times New Roman" w:cs="Times New Roman"/>
        </w:rPr>
        <w:t>)</w:t>
      </w:r>
      <w:r w:rsidRPr="00FB287C">
        <w:rPr>
          <w:rFonts w:ascii="Times New Roman" w:hAnsi="Times New Roman" w:cs="Times New Roman"/>
        </w:rPr>
        <w:t xml:space="preserve"> </w:t>
      </w:r>
      <w:r w:rsidRPr="00FB287C">
        <w:rPr>
          <w:rFonts w:ascii="Times New Roman" w:hAnsi="Times New Roman" w:cs="Times New Roman"/>
        </w:rPr>
        <w:t xml:space="preserve">oraz w obrzęku towarzyszącym zakrzepowi żyły środkowej siatkówki (RVO) w dobie </w:t>
      </w:r>
      <w:r w:rsidRPr="00FB287C">
        <w:rPr>
          <w:rFonts w:ascii="Times New Roman" w:hAnsi="Times New Roman" w:cs="Times New Roman"/>
        </w:rPr>
        <w:t xml:space="preserve">terapii </w:t>
      </w:r>
      <w:r w:rsidRPr="00FB287C">
        <w:rPr>
          <w:rFonts w:ascii="Times New Roman" w:hAnsi="Times New Roman" w:cs="Times New Roman"/>
        </w:rPr>
        <w:t xml:space="preserve">iniekcjami doszklistkowymi </w:t>
      </w:r>
      <w:r w:rsidRPr="00FB287C">
        <w:rPr>
          <w:rFonts w:ascii="Times New Roman" w:hAnsi="Times New Roman" w:cs="Times New Roman"/>
        </w:rPr>
        <w:t>anty-VEGF</w:t>
      </w:r>
      <w:r w:rsidRPr="00FB287C">
        <w:rPr>
          <w:rFonts w:ascii="Times New Roman" w:hAnsi="Times New Roman" w:cs="Times New Roman"/>
        </w:rPr>
        <w:t xml:space="preserve"> ma charakter pomocniczy (leczenie drugiego rzutu)</w:t>
      </w:r>
      <w:r w:rsidRPr="00FB287C">
        <w:rPr>
          <w:rFonts w:ascii="Times New Roman" w:hAnsi="Times New Roman" w:cs="Times New Roman"/>
        </w:rPr>
        <w:t>.</w:t>
      </w:r>
      <w:r w:rsidRPr="00FB287C">
        <w:rPr>
          <w:rFonts w:ascii="Times New Roman" w:hAnsi="Times New Roman" w:cs="Times New Roman"/>
        </w:rPr>
        <w:t xml:space="preserve"> </w:t>
      </w:r>
      <w:r w:rsidRPr="00FB287C">
        <w:rPr>
          <w:rFonts w:ascii="Times New Roman" w:hAnsi="Times New Roman" w:cs="Times New Roman"/>
        </w:rPr>
        <w:t xml:space="preserve">SMPLT można stosować przy małych obrzękach siatkówki poniżej 400µm, zwłaszcza przy braku dostępności </w:t>
      </w:r>
      <w:r w:rsidRPr="00FB287C">
        <w:rPr>
          <w:rFonts w:ascii="Times New Roman" w:hAnsi="Times New Roman" w:cs="Times New Roman"/>
        </w:rPr>
        <w:t xml:space="preserve">iniekcji. </w:t>
      </w:r>
      <w:r w:rsidRPr="00FB287C">
        <w:rPr>
          <w:rFonts w:ascii="Times New Roman" w:hAnsi="Times New Roman" w:cs="Times New Roman"/>
        </w:rPr>
        <w:t>W niektórych przypadkach SMPLT można łączyć z klasyczną fotokoagulacją</w:t>
      </w:r>
      <w:r w:rsidRPr="00FB287C">
        <w:rPr>
          <w:rFonts w:ascii="Times New Roman" w:hAnsi="Times New Roman" w:cs="Times New Roman"/>
        </w:rPr>
        <w:t xml:space="preserve">. </w:t>
      </w:r>
    </w:p>
    <w:p w14:paraId="212AC74B" w14:textId="77777777" w:rsidR="00FB287C" w:rsidRPr="00FB287C" w:rsidRDefault="00FB287C" w:rsidP="008968A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7C">
        <w:rPr>
          <w:rFonts w:ascii="Times New Roman" w:hAnsi="Times New Roman" w:cs="Times New Roman"/>
          <w:sz w:val="24"/>
          <w:szCs w:val="24"/>
        </w:rPr>
        <w:t xml:space="preserve">Zabieg laserokoagulacji odbywa się w znieczuleniu kroplowym i jest bezbolesny. Po założeniu wypełnionej ochronnym żelem specjalnej soczewki kontaktowej, która zapewnia stabilizację oka w czasie zabiegu i uniemożliwia mruganie używana wiązka laserowa widoczna jest dla pacjenta w postaci smug światła. </w:t>
      </w:r>
    </w:p>
    <w:p w14:paraId="39A10ABA" w14:textId="77777777" w:rsidR="00FB287C" w:rsidRPr="00FB287C" w:rsidRDefault="00FB287C" w:rsidP="008968A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7C">
        <w:rPr>
          <w:rFonts w:ascii="Times New Roman" w:hAnsi="Times New Roman" w:cs="Times New Roman"/>
          <w:sz w:val="24"/>
          <w:szCs w:val="24"/>
        </w:rPr>
        <w:t xml:space="preserve">Po zabiegu z powierzchni oka wypłukuje się żel. </w:t>
      </w:r>
    </w:p>
    <w:p w14:paraId="5B202E6F" w14:textId="77777777" w:rsidR="00FB287C" w:rsidRPr="00FB287C" w:rsidRDefault="00FB287C" w:rsidP="008968A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7C">
        <w:rPr>
          <w:rFonts w:ascii="Times New Roman" w:hAnsi="Times New Roman" w:cs="Times New Roman"/>
          <w:sz w:val="24"/>
          <w:szCs w:val="24"/>
        </w:rPr>
        <w:t>Po zabiegu możliwe są przejściowe zaburzenia widzenia</w:t>
      </w:r>
      <w:r w:rsidRPr="00FB287C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FB287C">
        <w:rPr>
          <w:rFonts w:ascii="Times New Roman" w:hAnsi="Times New Roman" w:cs="Times New Roman"/>
          <w:sz w:val="24"/>
          <w:szCs w:val="24"/>
        </w:rPr>
        <w:t xml:space="preserve">ustępują a widzenie </w:t>
      </w:r>
      <w:r w:rsidRPr="00FB287C">
        <w:rPr>
          <w:rFonts w:ascii="Times New Roman" w:hAnsi="Times New Roman" w:cs="Times New Roman"/>
          <w:sz w:val="24"/>
          <w:szCs w:val="24"/>
        </w:rPr>
        <w:t xml:space="preserve">wraca do wyjściowego poziomu. Nie ma konieczności zasłaniania oka opatrunkiem, choć w przypadku </w:t>
      </w:r>
      <w:r w:rsidRPr="00FB287C">
        <w:rPr>
          <w:rFonts w:ascii="Times New Roman" w:hAnsi="Times New Roman" w:cs="Times New Roman"/>
          <w:sz w:val="24"/>
          <w:szCs w:val="24"/>
        </w:rPr>
        <w:t xml:space="preserve">odczuwanego przez pacjenta </w:t>
      </w:r>
      <w:r w:rsidRPr="00FB287C">
        <w:rPr>
          <w:rFonts w:ascii="Times New Roman" w:hAnsi="Times New Roman" w:cs="Times New Roman"/>
          <w:sz w:val="24"/>
          <w:szCs w:val="24"/>
        </w:rPr>
        <w:t xml:space="preserve">dyskomfortu istnieje taka opcja. </w:t>
      </w:r>
    </w:p>
    <w:p w14:paraId="775C908E" w14:textId="2E0D48C5" w:rsidR="00FB287C" w:rsidRPr="00FB287C" w:rsidRDefault="00FB287C" w:rsidP="008968A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7C">
        <w:rPr>
          <w:rFonts w:ascii="Times New Roman" w:hAnsi="Times New Roman" w:cs="Times New Roman"/>
          <w:sz w:val="24"/>
          <w:szCs w:val="24"/>
        </w:rPr>
        <w:t xml:space="preserve">Po zabiegu stosuje się zwykle krople przeciwzapalne. </w:t>
      </w:r>
      <w:r>
        <w:rPr>
          <w:rFonts w:ascii="Times New Roman" w:hAnsi="Times New Roman" w:cs="Times New Roman"/>
          <w:sz w:val="24"/>
          <w:szCs w:val="24"/>
        </w:rPr>
        <w:t xml:space="preserve">Możliwe jest także stosowanie kropli nawilżających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Hylo </w:t>
      </w:r>
      <w:proofErr w:type="spellStart"/>
      <w:r>
        <w:rPr>
          <w:rFonts w:ascii="Times New Roman" w:hAnsi="Times New Roman" w:cs="Times New Roman"/>
          <w:sz w:val="24"/>
          <w:szCs w:val="24"/>
        </w:rPr>
        <w:t>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kilka razy na dobę) w przypadku dyskomfortu, kłucia, pieczenia, suchości oka po zabiegu.</w:t>
      </w:r>
    </w:p>
    <w:p w14:paraId="012C43EE" w14:textId="30ABC57A" w:rsidR="00FB287C" w:rsidRPr="00FB287C" w:rsidRDefault="00FB287C" w:rsidP="008968A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7C">
        <w:rPr>
          <w:rFonts w:ascii="Times New Roman" w:hAnsi="Times New Roman" w:cs="Times New Roman"/>
          <w:sz w:val="24"/>
          <w:szCs w:val="24"/>
        </w:rPr>
        <w:t xml:space="preserve">Nie ma ograniczeń dotyczących wykonywania czynności dnia </w:t>
      </w:r>
      <w:r w:rsidRPr="00FB287C">
        <w:rPr>
          <w:rFonts w:ascii="Times New Roman" w:hAnsi="Times New Roman" w:cs="Times New Roman"/>
          <w:sz w:val="24"/>
          <w:szCs w:val="24"/>
        </w:rPr>
        <w:t>codziennego jednak prowadzić pojazdów mechanicznych aż do czasu powrotu normalnej szerokości źrenicy, co zajmuje kilka godzin</w:t>
      </w:r>
      <w:r w:rsidRPr="00FB28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90690" w14:textId="77777777" w:rsidR="00BA2521" w:rsidRDefault="00000000" w:rsidP="008968A9">
      <w:pPr>
        <w:spacing w:line="276" w:lineRule="auto"/>
        <w:jc w:val="both"/>
        <w:rPr>
          <w:rFonts w:ascii="Times New Roman" w:hAnsi="Times New Roman" w:cs="Times New Roman"/>
        </w:rPr>
      </w:pPr>
    </w:p>
    <w:p w14:paraId="7566062B" w14:textId="77777777" w:rsidR="00E811D5" w:rsidRPr="00273418" w:rsidRDefault="00E811D5" w:rsidP="00E811D5">
      <w:pPr>
        <w:spacing w:line="360" w:lineRule="auto"/>
        <w:rPr>
          <w:rFonts w:ascii="Times New Roman" w:eastAsia="Times New Roman" w:hAnsi="Times New Roman" w:cs="Times New Roman"/>
          <w:color w:val="212121"/>
          <w:sz w:val="22"/>
          <w:szCs w:val="22"/>
        </w:rPr>
      </w:pPr>
      <w:r w:rsidRPr="00273418">
        <w:rPr>
          <w:rFonts w:ascii="Times New Roman" w:eastAsia="Times New Roman" w:hAnsi="Times New Roman" w:cs="Times New Roman"/>
          <w:color w:val="212121"/>
          <w:sz w:val="22"/>
          <w:szCs w:val="22"/>
        </w:rPr>
        <w:t>Ja niżej podpisany,</w:t>
      </w:r>
    </w:p>
    <w:p w14:paraId="66078572" w14:textId="77777777" w:rsidR="00E811D5" w:rsidRPr="00273418" w:rsidRDefault="00E811D5" w:rsidP="00E811D5">
      <w:pPr>
        <w:spacing w:line="360" w:lineRule="auto"/>
        <w:rPr>
          <w:rFonts w:ascii="Times New Roman" w:eastAsia="Times New Roman" w:hAnsi="Times New Roman" w:cs="Times New Roman"/>
          <w:color w:val="212121"/>
          <w:sz w:val="22"/>
          <w:szCs w:val="22"/>
        </w:rPr>
      </w:pPr>
      <w:r w:rsidRPr="00273418">
        <w:rPr>
          <w:rFonts w:ascii="Times New Roman" w:eastAsia="Times New Roman" w:hAnsi="Times New Roman" w:cs="Times New Roman"/>
          <w:color w:val="212121"/>
          <w:sz w:val="22"/>
          <w:szCs w:val="22"/>
        </w:rPr>
        <w:t>Wyrażam zgodę na zabieg laserokoagulacji siatkówki mojego prawego/lewego oka. Znam cel i przebieg zabiegu oraz możliwe powikłania. Miałem (-</w:t>
      </w:r>
      <w:proofErr w:type="spellStart"/>
      <w:r w:rsidRPr="00273418">
        <w:rPr>
          <w:rFonts w:ascii="Times New Roman" w:eastAsia="Times New Roman" w:hAnsi="Times New Roman" w:cs="Times New Roman"/>
          <w:color w:val="212121"/>
          <w:sz w:val="22"/>
          <w:szCs w:val="22"/>
        </w:rPr>
        <w:t>am</w:t>
      </w:r>
      <w:proofErr w:type="spellEnd"/>
      <w:r w:rsidRPr="00273418">
        <w:rPr>
          <w:rFonts w:ascii="Times New Roman" w:eastAsia="Times New Roman" w:hAnsi="Times New Roman" w:cs="Times New Roman"/>
          <w:color w:val="212121"/>
          <w:sz w:val="22"/>
          <w:szCs w:val="22"/>
        </w:rPr>
        <w:t>) możliwość zadawania pytań dotyczących zabiegu i uzyskałem (-</w:t>
      </w:r>
      <w:proofErr w:type="spellStart"/>
      <w:r w:rsidRPr="00273418">
        <w:rPr>
          <w:rFonts w:ascii="Times New Roman" w:eastAsia="Times New Roman" w:hAnsi="Times New Roman" w:cs="Times New Roman"/>
          <w:color w:val="212121"/>
          <w:sz w:val="22"/>
          <w:szCs w:val="22"/>
        </w:rPr>
        <w:t>am</w:t>
      </w:r>
      <w:proofErr w:type="spellEnd"/>
      <w:r w:rsidRPr="00273418">
        <w:rPr>
          <w:rFonts w:ascii="Times New Roman" w:eastAsia="Times New Roman" w:hAnsi="Times New Roman" w:cs="Times New Roman"/>
          <w:color w:val="212121"/>
          <w:sz w:val="22"/>
          <w:szCs w:val="22"/>
        </w:rPr>
        <w:t>) na nie wyczerpujące odpowiedzi.</w:t>
      </w:r>
    </w:p>
    <w:p w14:paraId="499760EC" w14:textId="77777777" w:rsidR="00E811D5" w:rsidRPr="00273418" w:rsidRDefault="00E811D5" w:rsidP="00E811D5">
      <w:pPr>
        <w:rPr>
          <w:rFonts w:ascii="Times New Roman" w:eastAsia="Times New Roman" w:hAnsi="Times New Roman" w:cs="Times New Roman"/>
          <w:sz w:val="22"/>
          <w:szCs w:val="22"/>
        </w:rPr>
      </w:pPr>
      <w:r w:rsidRPr="00273418">
        <w:rPr>
          <w:rFonts w:ascii="Times New Roman" w:eastAsia="Times New Roman" w:hAnsi="Times New Roman" w:cs="Times New Roman"/>
          <w:sz w:val="22"/>
          <w:szCs w:val="22"/>
        </w:rPr>
        <w:t>data:</w:t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</w:r>
      <w:r w:rsidRPr="00273418">
        <w:rPr>
          <w:rFonts w:ascii="Times New Roman" w:eastAsia="Times New Roman" w:hAnsi="Times New Roman" w:cs="Times New Roman"/>
          <w:sz w:val="22"/>
          <w:szCs w:val="22"/>
        </w:rPr>
        <w:tab/>
        <w:t>podpis:</w:t>
      </w:r>
    </w:p>
    <w:p w14:paraId="74582A92" w14:textId="77777777" w:rsidR="00E811D5" w:rsidRPr="00FB287C" w:rsidRDefault="00E811D5" w:rsidP="008968A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811D5" w:rsidRPr="00FB287C" w:rsidSect="00BF4E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6C5F" w14:textId="77777777" w:rsidR="00284683" w:rsidRDefault="00284683" w:rsidP="00E91D98">
      <w:r>
        <w:separator/>
      </w:r>
    </w:p>
  </w:endnote>
  <w:endnote w:type="continuationSeparator" w:id="0">
    <w:p w14:paraId="71FB45F2" w14:textId="77777777" w:rsidR="00284683" w:rsidRDefault="00284683" w:rsidP="00E9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7DB9" w14:textId="77777777" w:rsidR="00284683" w:rsidRDefault="00284683" w:rsidP="00E91D98">
      <w:r>
        <w:separator/>
      </w:r>
    </w:p>
  </w:footnote>
  <w:footnote w:type="continuationSeparator" w:id="0">
    <w:p w14:paraId="7066672F" w14:textId="77777777" w:rsidR="00284683" w:rsidRDefault="00284683" w:rsidP="00E9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DF0"/>
    <w:multiLevelType w:val="hybridMultilevel"/>
    <w:tmpl w:val="E2522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7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98"/>
    <w:rsid w:val="00112F61"/>
    <w:rsid w:val="00284683"/>
    <w:rsid w:val="00290FF0"/>
    <w:rsid w:val="003646EF"/>
    <w:rsid w:val="0050043B"/>
    <w:rsid w:val="008968A9"/>
    <w:rsid w:val="00A3299D"/>
    <w:rsid w:val="00B305A5"/>
    <w:rsid w:val="00B80AC4"/>
    <w:rsid w:val="00BF4E8E"/>
    <w:rsid w:val="00D020F5"/>
    <w:rsid w:val="00DA3FE0"/>
    <w:rsid w:val="00E26331"/>
    <w:rsid w:val="00E811D5"/>
    <w:rsid w:val="00E91D98"/>
    <w:rsid w:val="00F51FBE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7D28"/>
  <w15:chartTrackingRefBased/>
  <w15:docId w15:val="{E30A64BA-6C4E-4849-A4C7-DA4E434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98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91D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D98"/>
    <w:rPr>
      <w:rFonts w:eastAsiaTheme="minorEastAsia"/>
      <w:lang w:eastAsia="zh-CN"/>
    </w:rPr>
  </w:style>
  <w:style w:type="character" w:styleId="Odwoanieprzypisukocowego">
    <w:name w:val="endnote reference"/>
    <w:basedOn w:val="Domylnaczcionkaakapitu"/>
    <w:uiPriority w:val="99"/>
    <w:unhideWhenUsed/>
    <w:rsid w:val="00E91D98"/>
    <w:rPr>
      <w:vertAlign w:val="superscript"/>
    </w:rPr>
  </w:style>
  <w:style w:type="paragraph" w:customStyle="1" w:styleId="p1">
    <w:name w:val="p1"/>
    <w:basedOn w:val="Normalny"/>
    <w:rsid w:val="00E91D98"/>
    <w:rPr>
      <w:rFonts w:ascii="Times" w:hAnsi="Times" w:cs="Times New Roman"/>
      <w:sz w:val="13"/>
      <w:szCs w:val="13"/>
    </w:rPr>
  </w:style>
  <w:style w:type="paragraph" w:styleId="Akapitzlist">
    <w:name w:val="List Paragraph"/>
    <w:basedOn w:val="Normalny"/>
    <w:uiPriority w:val="34"/>
    <w:qFormat/>
    <w:rsid w:val="00D020F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B287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87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Pogrzebielski</dc:creator>
  <cp:keywords/>
  <dc:description/>
  <cp:lastModifiedBy>Arkadiusz Pogrzebielski</cp:lastModifiedBy>
  <cp:revision>2</cp:revision>
  <dcterms:created xsi:type="dcterms:W3CDTF">2023-04-10T12:04:00Z</dcterms:created>
  <dcterms:modified xsi:type="dcterms:W3CDTF">2023-04-10T12:04:00Z</dcterms:modified>
</cp:coreProperties>
</file>